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FIŞĂ DE EVALUARE SOCIOMEDICALĂ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Nr. fişei 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Data luării în evidenţă 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Data evaluării 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Data ieşirii din evidenţă 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| </w:t>
      </w:r>
      <w:smartTag w:uri="urn:schemas-microsoft-com:office:smarttags" w:element="place">
        <w:r w:rsidRPr="00813797">
          <w:rPr>
            <w:rFonts w:ascii="Courier New" w:hAnsi="Courier New" w:cs="Courier New"/>
            <w:sz w:val="20"/>
            <w:szCs w:val="20"/>
          </w:rPr>
          <w:t>I.</w:t>
        </w:r>
      </w:smartTag>
      <w:r w:rsidRPr="00813797">
        <w:rPr>
          <w:rFonts w:ascii="Courier New" w:hAnsi="Courier New" w:cs="Courier New"/>
          <w:sz w:val="20"/>
          <w:szCs w:val="20"/>
        </w:rPr>
        <w:t xml:space="preserve"> PERSOANA EVALUATĂ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|______________________|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NUMELE*) .................. PRENUMELE 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DATA ŞI LOCUL NAŞTERII ...................................... VÂRSTA 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ADRESA: Str. ....................... Nr. ... Bl. ... Sc. ... Et. ... Ap. ... LOCALITATEA ................ SECTORUL .... JUDEŢUL ........... CODUL POŞTAL .... TELEFON ....... FAX ......... E-MAIL ........... PROFESIA ...................... OCUPAŢIA 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_            _               _            _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STUDII: FĂRĂ |_|  PRIMARE |_|  GIMNAZIALE |_|  LICEALE |_|  UNIVERSITARE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CARTE DE IDENTITATE .............. SERIA ....... Nr. 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COD NUMERIC PERSONAL |_|_|_|_|_|_|_|_|_|_|_|_|_|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S A A L L Z Z N N N N N C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CUPON PENSIE (DOSAR PENSIE) Nr. 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DOSAR (CUPON) PERSOANĂ CU HANDICAP, Nr. 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CARNET ASIGURĂRI DE SĂNĂTATE Nr. .......... SERIA 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_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SEX:  F |_|  M |_|  RELIGIE 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_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STAREA CIVILĂ: NECĂSĂTORIT/Ă |_|   CĂSĂTORIT/Ă |_|    DATA 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_     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VĂDUV/Ă |_|  DATA .......  DIVORŢAT/Ă |_|  DATA 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DESPĂRŢIT ÎN FAPT |_|  DATA 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_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COPII: DA |_|  NU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DACĂ DA, ÎNSCRIEŢI NUMELE, PRENUMELE, ADRESA, TELEFONUL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------------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*) Se completează cu iniţiala tatălui.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II. REPREZENTANTUL LEGAL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|__________________________|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NUMELE ....................... PRENUMELE 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_               _          _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CALITATEA: SOŢ/SOŢIE |_|   FIU/FIICĂ |_|   RUDĂ |_|   ALTE PERSOANE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LOCUL ŞI DATA NAŞTERII ................................... VÂRSTA 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ADRESA 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TELEFON ACASĂ ......... SERVICIU ......... FAX ......... E-MAIL 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lastRenderedPageBreak/>
        <w:t>| III. PERSOANA DE CONTACT ÎN CAZ DE URGENŢĂ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|____________________________________________|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NUMELE ....................... PRENUMELE 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ADRESA 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TELEFON ACASĂ ......... SERVICIU ......... FAX ......... E-MAIL 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IV. EVALUAREA SOCIALĂ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|_______________________|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A. Locuinţă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_                       _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CASĂ |_|     APARTAMENT BLOC |_|        ALTE SITUAŢII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_          _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SITUATĂ:     PARTER |_|   ETAJ |_|      LIFT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SE COMPUNE DIN:</w:t>
      </w:r>
      <w:bookmarkStart w:id="0" w:name="_GoBack"/>
      <w:bookmarkEnd w:id="0"/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_                           _             _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Nr. CAMERE |_|               BUCĂTĂRIE |_|      BAIE |_|      DUŞ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_   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WC |_|      SITUAT ÎN INTERIOR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SITUAT ÎN EXTERIOR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_                    _  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ÎNCĂLZIRE:   FĂRĂ |_|         CENTRALĂ |_|       CU LEMNE/CĂRBUNI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GAZE |_|                       CU COMBUSTIBIL LICHID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_           _              _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APĂ CURENTĂ    DA |_|    RECE |_|      CALDĂ |_|    ALTE SITUAŢII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 _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CONDIŢII DE LOCUIT:  LUMINOZITATE   ADECVATĂ |_|       NEADECVATĂ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UMIDITATE      ADECVATĂ |_|       IGRASIE   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IGIENĂ         ADECVATĂ |_|       NEADECVATĂ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LOCUINŢA ESTE PREVĂZUTĂ CU: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_                   _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ARAGAZ, MAŞINĂ DE GĂTIT |_|        FRIGIDER |_|  MAŞINĂ DE SPĂLAT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_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RADIO/TELEVIZOR |_|         ASPIRATOR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CONCLUZII PRIVIND RISCUL AMBIENTAL: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B. Reţea de familie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TRĂIEŞTE: SINGUR/Ă         |_|     DATA 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CU SOŢ/SOŢIE     |_|     DATA 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CU COPII         |_|     DATA 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CU ALTE RUDE     |_|     DATA 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CU ALTE PERSOANE |_|     DATA 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LISTA CUPRINZÂND PERSOANELE CU CARE LOCUIEŞTE (NUMELE, PRENUMELE, CALITATEA, VÂRSTA):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              _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  ESTE COMPATIBIL    DA |_|    NU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  ESTE COMPATIBIL    DA |_|    NU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  ESTE COMPATIBIL    DA |_|    NU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  ESTE COMPATIBIL    DA |_|    NU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lastRenderedPageBreak/>
        <w:t xml:space="preserve">    UNA DINTRE PERSOANELE CU CARE LOCUIEŞTE ESTE: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_                               _   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BOLNAVĂ |_|    CU DIZABILITĂŢI/HANDICAP |_|    DEPENDENTĂ DE ALCOOL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_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ESTE AJUTAT DE FAMILIE: DA |_|       NU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_                  _  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CU BANI |_|     CU MÂNCARE |_|    ACTIVITĂŢI DE MENAJ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_                 _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RELAŢIILE CU FAMILIA SUNT: BUNE |_|   CU PROBLEME |_|   FĂRĂ RELAŢII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_        _                 _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EXISTĂ RISC DE NEGLIJARE:    DA |_|   NU |_|      ABUZ: DA |_|    NU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DACĂ DA, SPECIFICAŢI: 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C. Reţea de prieteni, vecini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_      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ARE RELAŢII CU PRIETENII, VECINII      DA |_|                         NU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VIZITE |_|   RELAŢII DE ÎNTRAJUTORARE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_      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RELAŢIILE SUNT                 PERMANENTE |_|                       RARE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_              _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FRECVENTEAZĂ               UN GRUP SOCIAL |_|   BISERICA |_|   ALTELE   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SPECIFICAŢI: 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ÎNSCRIEŢI NUMELE ŞI PRENUMELE PRIETENILOR ŞI/SAU VECINILOR CU CARE ÎNTREŢINE RELAŢII BUNE ŞI DE ÎNTRAJUTORARE, GRUPURI SOCIALE: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ESTE AJUTAT DE PRIETENI, VECINI PENTRU: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_                         _   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CUMPĂRĂTURI |_|   ACTIVITĂŢI DE MENAJ |_|   DEPLASARE ÎN EXTERIOR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PARTICIPĂ LA: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_    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ACTIVITĂŢI ALE COMUNITĂŢII |_|    ACTIVITĂŢI RECREATIVE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_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COMUNITATEA ÎI OFERĂ UN ANUMIT SUPORT: DA |_|        NU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DACĂ DA, SPECIFICAŢI: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V. EVALUAREA SITUAŢIEI ECONOMICE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|__________________________________|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- VENIT LUNAR PROPRIU REPREZENTAT DE: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PENSIE DE ASIGURĂRI SOCIALE DE STAT          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PENSIE PENTRU AGRICULTORI                    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PENSIE I.O.V.R.                              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PENSIE PENTRU PERSOANĂ CU HANDICAP           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- ALTE VENITURI:                               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  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  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- VENITUL GLOBAL                               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- BUNURI MOBILE ŞI IMOBILE AFLATE ÎN POSESIE   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lastRenderedPageBreak/>
        <w:t xml:space="preserve"> 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VI. EVALUAREA STĂRII DE SĂNĂTATE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|__________________________________|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A. Diagnostic prezent 1. 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2. ...................................................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3. ...................................................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4. ...................................................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5. ...................................................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B. Starea de sănătate prezentă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- ANTECEDENTE FAMILIALE RELEVANTE 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- ANTECEDENTE PERSONALE 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- TEGUMENTE ŞI MUCOASE (prezenţa ulcerului de decubit, plăgi etc.) 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- APARAT LOCOMOTOR (se evaluează şi mobilitatea şi tulburările de mers) 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- APARAT RESPIRATOR (frecvenţă respiratorie, tuse, expectoraţie, dispnee etc.) 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- APARAT CARDIOVASCULAR (TA, AV, puls, dureri, dispnee, tulburări de ritm, edeme, tulburări circulatorii periferice etc.) 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- APARAT DIGESTIV (dentiţie, greţuri, dureri, meteorism, tulburări de tranzit intestinal - prezenţa incontinenţei anale; se evaluează şi starea de nutriţie) 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- APARAT UROGENITAL (dureri, tulburări de micţiune - prezenţa incontinenţei urinare etc., probleme genitale) 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- ORGANE DE SIMŢ (auz, văz, gust, miros, simţ tactil) 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- EXAMEN NEUROPSIHIC (precizări privind reflexele, tulburări de echilibru, prezenţa deficitului motor şi senzorial, crize jacksoniene etc.) 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C. Investigaţii paraclinice relevante (datele se identifică din documentele medicale ale persoanei):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D. Recomandări de specialitate privind tratamentul igienico-terapeutic şi de recuperare (datele se identifică din documentele medicale ale persoanei - bilete de externare, reţete şi/sau fişa medicală din spital, policlinică, cabinet medicină de familie): 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lastRenderedPageBreak/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VII. EVALUAREA GRADULUI DE DEPENDENŢĂ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|_______________________________________|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     Necesită        Necesită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Nu necesită   supraveghere    supraveghere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Evaluarea autonomiei          supraveghere    temporară      permanentă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sau ajutor   şi/sau ajutor  şi/sau ajutor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      parţial         integral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0              1              2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A. Evaluarea statusului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funcţional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A.I. Activităţi de bază ale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vieţii de zi cu zi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1. Igiena corporală (toaletă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generală, intimă, specială)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2. Îmbrăcat/dezbrăcat (posibilitatea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de a se îmbrăca, de a se dezbrăca,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de a avea un aspect îngrijit)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3. Alimentaţie (posibilitatea de a se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servi şi de a se hrăni singur) 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4. Igiena eliminărilor (continenţă)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5. Mobilizare (trecerea de la o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poziţie la alta - ridicat-aşezat,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aşezat-culcat etc. - şi mişcarea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dintr-un sens în altul)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6. Deplasare în interior (deplasarea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în interiorul camerei în care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trăieşte, cu sau fără baston,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cadru, scaun rulant etc.)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7. Deplasare în exterior (deplasarea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în exteriorul locuinţei fără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mijloace de transport)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8. Comunicare (utilizarea mijloacelor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de comunicare la distanţă în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scopul de a alerta: telefon,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alarmă, sonerie etc.)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A.II. Activităţi instrumentale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1. Prepararea hranei (capacitatea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de a-şi prepara singur mâncarea)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2. Activităţi de menaj (efectuarea de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activităţi menajere: întreţinerea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casei, spălatul hainelor, spălatul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vaselor etc.)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3. Gestiunea şi administrarea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lastRenderedPageBreak/>
        <w:t xml:space="preserve">   bugetului şi a bunurilor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(gestionează propriile bunuri,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bugetul, ştie să folosească banii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etc.)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4. Efectuarea cumpărăturilor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(capacitatea de a efectua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cumpărăturile necesare pentru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un trai decent)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5. Respectarea tratamentului medical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(posibilitatea de a se conforma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recomandărilor medicale)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6. Utilizarea mijloacelor de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transport (capacitatea de a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utiliza mijloacele de transport)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7. Activităţi pentru timpul liber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(persoana are activităţi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culturale, intelectuale, fizice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etc. - solitare sau în grup)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B. Evaluarea statusului senzorial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şi psihoafectiv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1. Acuitate vizuală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2. Acuitate auditivă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3. Deficienţă de vorbire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4. Orientare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5. Memorie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6. Judecată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7. Coerenţă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8. Comportament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9. Tulburări afective (prezenţa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depresiei)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3797">
        <w:rPr>
          <w:rFonts w:ascii="Times New Roman" w:hAnsi="Times New Roman"/>
          <w:sz w:val="20"/>
          <w:szCs w:val="20"/>
        </w:rPr>
        <w:t xml:space="preserve">    NOTĂ: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3797">
        <w:rPr>
          <w:rFonts w:ascii="Times New Roman" w:hAnsi="Times New Roman"/>
          <w:sz w:val="20"/>
          <w:szCs w:val="20"/>
        </w:rPr>
        <w:t xml:space="preserve">    Pentru fiecare activitate evaluată se identifică trei posibilităţi: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3797">
        <w:rPr>
          <w:rFonts w:ascii="Times New Roman" w:hAnsi="Times New Roman"/>
          <w:sz w:val="20"/>
          <w:szCs w:val="20"/>
        </w:rPr>
        <w:t xml:space="preserve">    0 - activitate făcută fără ajutor, în mod obişnuit şi corect;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3797">
        <w:rPr>
          <w:rFonts w:ascii="Times New Roman" w:hAnsi="Times New Roman"/>
          <w:sz w:val="20"/>
          <w:szCs w:val="20"/>
        </w:rPr>
        <w:t xml:space="preserve">      - nu necesită supraveghere şi ajutor.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3797">
        <w:rPr>
          <w:rFonts w:ascii="Times New Roman" w:hAnsi="Times New Roman"/>
          <w:sz w:val="20"/>
          <w:szCs w:val="20"/>
        </w:rPr>
        <w:t xml:space="preserve">    1 - activitate făcută cu ajutor parţial şi/sau mai puţin corect;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3797">
        <w:rPr>
          <w:rFonts w:ascii="Times New Roman" w:hAnsi="Times New Roman"/>
          <w:sz w:val="20"/>
          <w:szCs w:val="20"/>
        </w:rPr>
        <w:t xml:space="preserve">      - necesită supraveghere temporară şi/sau ajutor parţial.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3797">
        <w:rPr>
          <w:rFonts w:ascii="Times New Roman" w:hAnsi="Times New Roman"/>
          <w:sz w:val="20"/>
          <w:szCs w:val="20"/>
        </w:rPr>
        <w:t xml:space="preserve">    2 - activitate făcută numai cu ajutor;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3797">
        <w:rPr>
          <w:rFonts w:ascii="Times New Roman" w:hAnsi="Times New Roman"/>
          <w:sz w:val="20"/>
          <w:szCs w:val="20"/>
        </w:rPr>
        <w:t xml:space="preserve">      - necesită supraveghere permanentă şi/sau ajutor integral.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3797">
        <w:rPr>
          <w:rFonts w:ascii="Times New Roman" w:hAnsi="Times New Roman"/>
          <w:sz w:val="20"/>
          <w:szCs w:val="20"/>
        </w:rPr>
        <w:t xml:space="preserve">    Evaluarea statusului funcţional şi psihoafectiv se realizează avându-se în vedere condiţia obligatorie de integritate psihică şi mentală a persoanei pentru a fi aptă să efectueze activităţile de bază şi instrumentale ale vieţii de zi cu zi.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VIII. REZULTATELE EVALUĂRII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|_____________________________|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A. Nevoile identificate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lastRenderedPageBreak/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B. Gradul de dependenţă: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gradul IA   - persoanele care şi-au pierdut autonomia mentală, corporală,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locomotorie, socială şi pentru care este necesară prezenţa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continuă a personalului de îngrijire;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gradul IB   - persoanele grabatare, lucide sau ale căror funcţii mentale nu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sunt în totalitate alterate şi care necesită supraveghere şi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îngrijire medicală pentru marea majoritate a activităţilor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vieţii curente, noapte şi zi. Aceste persoane nu îşi pot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efectua singure activităţile de bază de zi cu zi;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gradul IC   - persoanele cu tulburări mentale grave (demenţe), care şi-au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conservat, în totalitate sau în mod semnificativ, facultăţile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locomotorii, precum şi unele gesturi cotidiene pe care le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efectuează numai stimulate. Necesită o supraveghere permanentă,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îngrijiri destinate tulburărilor de comportament, precum şi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îngrijiri regulate pentru unele dintre activităţile de igienă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corporală;                          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gradul IIA  - persoanele care şi-au conservat autonomia mentală şi parţial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autonomia locomotorie, dar care necesită ajutor zilnic pentru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unele dintre activităţile de bază ale vieţii de zi cu zi;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gradul IIB  - persoanele care nu se pot mobiliza singure din poziţia culcat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în picioare, dar care, o dată ridicate, se pot deplasa în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interiorul camerei de locuit şi necesită ajutor parţial pentru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unele dintre activităţile de bază ale vieţii de zi cu zi;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gradul IIC  - persoanele care nu au probleme locomotorii, dar care trebuie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să fie ajutate pentru activităţile de igienă corporală şi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pentru activităţile instrumentale;  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gradul IIIA - persoanele care se deplasează singure în interiorul locuinţei,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se alimentează şi se îmbracă singure, dar care necesită un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ajutor regulat pentru activităţile instrumentale ale vieţii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de zi cu zi; în situaţia în care aceste persoane sunt găzduite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într-un cămin pentru persoane vârstnice ele sunt considerate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independente;                         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gradul IIIB - persoanele care nu şi-au pierdut autonomia şi pot efectua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singure activităţile vieţii cotidiene.                      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IX. SERVICII SOCIALE ŞI SOCIOMEDICALE (DE ÎNGRIJIRE)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        APTE SĂ RĂSPUNDĂ NEVOILOR IDENTIFICATE      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|______________________________________________________|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     X. DORINŢELE PERSOANEI VÂRSTNICE EVALUATE      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|______________________________________________________|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lastRenderedPageBreak/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 XI. DORINŢELE ÎNGRIJITORILOR DIN REŢEAUA INFORMALĂ 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               (RUDE, PRIETENI, VECINI)             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|______________________________________________________|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    XII. OFERTA LOCALĂ DE SERVICII POATE ACOPERI    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           URMĂTOARELE NEVOI IDENTIFICATE           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|______________________________________________________|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......................................    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                    XIII. CONCLUZII                 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|______________________________________________________|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(Referiri la gradul de dependenţă, la locul în care necesită să fie îngrijit - domiciliu sau în instituţie, posibilităţi reale de a realiza îngrijirile, persoanele care efectuează îngrijirile etc.)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PERSOANA EVALUATĂ                         SEMNĂTURA 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FAMILIA: SOŢ/SOŢIE                      SEMNĂTURA 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FIU/FIICĂ                      SEMNĂTURA 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           REPREZENTANT LEGAL             SEMNĂTURA 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_________________________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 XIV. ECHIPA DE EVALUARE 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>|_________________________|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Medic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NUMELE .......................... PRENUMELE 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SPECIALITATEA 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UNITATEA LA CARE LUCREAZĂ ........................ ADRESA 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TELEFON ......................... SEMNĂTURA 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Asistent social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NUMELE .......................... PRENUMELE 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CALIFICAREA 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UNITATEA LA CARE LUCREAZĂ ........................ ADRESA 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TELEFON ......................... SEMNĂTURA 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Asistent social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NUMELE .......................... PRENUMELE 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CALIFICAREA 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lastRenderedPageBreak/>
        <w:t xml:space="preserve">    UNITATEA LA CARE LUCREAZĂ ........................ ADRESA 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TELEFON ......................... SEMNĂTURA 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Alte persoane din echipa de evaluare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13797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............................................................................ </w:t>
      </w: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3797" w:rsidRPr="00813797" w:rsidRDefault="00813797" w:rsidP="008137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7D2F" w:rsidRPr="00813797" w:rsidRDefault="00DE7D2F" w:rsidP="00813797"/>
    <w:sectPr w:rsidR="00DE7D2F" w:rsidRPr="00813797" w:rsidSect="003F47A9">
      <w:footerReference w:type="default" r:id="rId8"/>
      <w:pgSz w:w="12240" w:h="15840"/>
      <w:pgMar w:top="450" w:right="117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48" w:rsidRDefault="00AF1948" w:rsidP="003F47A9">
      <w:pPr>
        <w:spacing w:after="0" w:line="240" w:lineRule="auto"/>
      </w:pPr>
      <w:r>
        <w:separator/>
      </w:r>
    </w:p>
  </w:endnote>
  <w:endnote w:type="continuationSeparator" w:id="0">
    <w:p w:rsidR="00AF1948" w:rsidRDefault="00AF1948" w:rsidP="003F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A9" w:rsidRPr="003F47A9" w:rsidRDefault="003F47A9" w:rsidP="003F47A9">
    <w:pPr>
      <w:pStyle w:val="Default"/>
      <w:jc w:val="right"/>
      <w:rPr>
        <w:rFonts w:ascii="Times New Roman" w:hAnsi="Times New Roman" w:cs="Times New Roman"/>
        <w:bCs/>
        <w:i/>
        <w:color w:val="auto"/>
      </w:rPr>
    </w:pPr>
    <w:r w:rsidRPr="003F47A9">
      <w:rPr>
        <w:rFonts w:ascii="Times New Roman" w:hAnsi="Times New Roman" w:cs="Times New Roman"/>
        <w:bCs/>
        <w:i/>
        <w:color w:val="auto"/>
      </w:rPr>
      <w:t>F-PO.SCR.03.02</w:t>
    </w:r>
  </w:p>
  <w:p w:rsidR="003F47A9" w:rsidRDefault="003F47A9">
    <w:pPr>
      <w:pStyle w:val="Footer"/>
    </w:pPr>
  </w:p>
  <w:p w:rsidR="003F47A9" w:rsidRDefault="003F4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48" w:rsidRDefault="00AF1948" w:rsidP="003F47A9">
      <w:pPr>
        <w:spacing w:after="0" w:line="240" w:lineRule="auto"/>
      </w:pPr>
      <w:r>
        <w:separator/>
      </w:r>
    </w:p>
  </w:footnote>
  <w:footnote w:type="continuationSeparator" w:id="0">
    <w:p w:rsidR="00AF1948" w:rsidRDefault="00AF1948" w:rsidP="003F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5EAC"/>
    <w:multiLevelType w:val="hybridMultilevel"/>
    <w:tmpl w:val="A20292AC"/>
    <w:lvl w:ilvl="0" w:tplc="39000B4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E9"/>
    <w:rsid w:val="003F47A9"/>
    <w:rsid w:val="004877E9"/>
    <w:rsid w:val="007C6825"/>
    <w:rsid w:val="00813797"/>
    <w:rsid w:val="00A822E9"/>
    <w:rsid w:val="00AF1948"/>
    <w:rsid w:val="00D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A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A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A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A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Stimulente</dc:creator>
  <cp:keywords/>
  <dc:description/>
  <cp:lastModifiedBy>Stimulente</cp:lastModifiedBy>
  <cp:revision>5</cp:revision>
  <dcterms:created xsi:type="dcterms:W3CDTF">2018-04-27T13:29:00Z</dcterms:created>
  <dcterms:modified xsi:type="dcterms:W3CDTF">2018-07-06T13:12:00Z</dcterms:modified>
</cp:coreProperties>
</file>